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CB" w:rsidRPr="007D00CB" w:rsidRDefault="007D00CB" w:rsidP="007D00C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7365D" w:themeColor="text2" w:themeShade="BF"/>
          <w:sz w:val="45"/>
          <w:szCs w:val="45"/>
        </w:rPr>
      </w:pPr>
      <w:r w:rsidRPr="007D00CB">
        <w:rPr>
          <w:rFonts w:ascii="Helvetica" w:eastAsia="Times New Roman" w:hAnsi="Helvetica" w:cs="Helvetica"/>
          <w:color w:val="17365D" w:themeColor="text2" w:themeShade="BF"/>
          <w:sz w:val="45"/>
          <w:szCs w:val="45"/>
        </w:rPr>
        <w:t>Путеводитель безопасности детей и подростков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Жизнь и здоровье – это самое дорогое, что есть у человека. Здоровье детей – это будущее нашей страны.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>ПАМЯ</w:t>
      </w:r>
      <w:r w:rsidRPr="00A53AFB">
        <w:rPr>
          <w:rFonts w:ascii="Helvetica" w:eastAsia="Times New Roman" w:hAnsi="Helvetica" w:cs="Helvetica"/>
          <w:b/>
          <w:color w:val="333333"/>
          <w:sz w:val="21"/>
          <w:szCs w:val="21"/>
        </w:rPr>
        <w:t>ТКА ПРЕДНАЗНАЧЕНА ДЛЯ РОДИТЕЛЕЙ и их</w:t>
      </w: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ДЕТЕЙ</w:t>
      </w:r>
      <w:r w:rsidRPr="00A53AFB">
        <w:rPr>
          <w:rFonts w:ascii="Helvetica" w:eastAsia="Times New Roman" w:hAnsi="Helvetica" w:cs="Helvetica"/>
          <w:b/>
          <w:color w:val="333333"/>
          <w:sz w:val="21"/>
          <w:szCs w:val="21"/>
        </w:rPr>
        <w:t>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Соблюдая правила безопасности, мож</w:t>
      </w:r>
      <w:r w:rsidR="00A53AFB">
        <w:rPr>
          <w:rFonts w:ascii="Helvetica" w:eastAsia="Times New Roman" w:hAnsi="Helvetica" w:cs="Helvetica"/>
          <w:color w:val="333333"/>
          <w:sz w:val="21"/>
          <w:szCs w:val="21"/>
        </w:rPr>
        <w:t>но</w:t>
      </w: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принять самое правильное решение в сложной ситуации и избежать встречи с преступником.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bCs/>
          <w:color w:val="333333"/>
          <w:sz w:val="21"/>
        </w:rPr>
        <w:t>Для этого нужно навсегда усвоить Правило четырех «НЕ»:</w:t>
      </w:r>
    </w:p>
    <w:p w:rsidR="007D00CB" w:rsidRPr="007D00CB" w:rsidRDefault="007D00CB" w:rsidP="007D00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разговаривай с незнакомцами и не впускай их в дом;</w:t>
      </w:r>
    </w:p>
    <w:p w:rsidR="007D00CB" w:rsidRPr="007D00CB" w:rsidRDefault="007D00CB" w:rsidP="007D00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заходи с ними в лифт и подъезд;</w:t>
      </w:r>
    </w:p>
    <w:p w:rsidR="007D00CB" w:rsidRPr="007D00CB" w:rsidRDefault="007D00CB" w:rsidP="007D00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садись в машину к незнакомцам;</w:t>
      </w:r>
    </w:p>
    <w:p w:rsidR="007D00CB" w:rsidRPr="007D00CB" w:rsidRDefault="007D00CB" w:rsidP="007D00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 xml:space="preserve">НЕ задерживайся на улице после </w:t>
      </w:r>
      <w:r w:rsidR="00A53AFB">
        <w:rPr>
          <w:rFonts w:ascii="Helvetica" w:eastAsia="Times New Roman" w:hAnsi="Helvetica" w:cs="Helvetica"/>
          <w:color w:val="333333"/>
          <w:sz w:val="21"/>
          <w:szCs w:val="21"/>
        </w:rPr>
        <w:t>учебы</w:t>
      </w: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, особенно с наступлением темноты.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А если незнакомец просто просит показать нужную улицу или поднести сумку, проводить к магазину? ВСЕ равно скажи – НЕТ!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bCs/>
          <w:color w:val="333333"/>
          <w:sz w:val="21"/>
        </w:rPr>
        <w:t>В каких ситуациях всегда отвечать «НЕТ!»:</w:t>
      </w:r>
    </w:p>
    <w:p w:rsidR="007D00CB" w:rsidRPr="007D00CB" w:rsidRDefault="007D00CB" w:rsidP="007D0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тебе предлагают зайти в гости или подвезти до дома, пусть даже это соседи;</w:t>
      </w:r>
    </w:p>
    <w:p w:rsidR="007D00CB" w:rsidRPr="007D00CB" w:rsidRDefault="007D00CB" w:rsidP="007D0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за тобой в школу или детский сад пришел посторонний, а родители не предупреждали об этом заранее;</w:t>
      </w:r>
    </w:p>
    <w:p w:rsidR="007D00CB" w:rsidRPr="007D00CB" w:rsidRDefault="007D00CB" w:rsidP="007D0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 отсутствие родителей пришел малознакомый человек, впускать его в квартиру или идти с ним куда-то;</w:t>
      </w:r>
    </w:p>
    <w:p w:rsidR="007D00CB" w:rsidRPr="007D00CB" w:rsidRDefault="007D00CB" w:rsidP="007D0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новый знакомый угощает чем-нибудь.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bCs/>
          <w:color w:val="333333"/>
          <w:sz w:val="21"/>
        </w:rPr>
        <w:t>Итак, что нужно знать, чтобы не стать жертвой: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тебя спрашивают, как найти улицу, объясни, как дойти, но ни в коем случае не провожай;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незнакомец предлагает тебе посмотреть что-то или помочь донести сумку, обещая заплатить, отвечай «НЕТ!»;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рядом с тобой тормозит машина, как можно дальше отойди от нее и ни в коем случае не садись в нее;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 в окне.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Входи в лифт, только убедившись, что на площадке нет постороннего, который вслед за тобой зайдет в кабину;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 вызванном лифте уже находился незнакомый человек, не входи в кабину;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входи с незнакомым человеком в лифт;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незнакомец все-таки зашел в лифт, не стой к нему спиной и наблюдай за его действиями;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Постоянно нажимай кнопку ближайшего этажа;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двери лифта открылись, выскочи на площадку, позови жильцов дома на помощь;</w:t>
      </w:r>
    </w:p>
    <w:p w:rsidR="007D00CB" w:rsidRPr="007D00CB" w:rsidRDefault="007D00CB" w:rsidP="007D0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Оказавшись в безопасности, немедленно позвони в полицию, сообщи, что произошло, точный адрес, а также приметы и направление, куда ушел нападавший.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А если все-таки вырваться не удалось, надо действовать по обстоятельствам:</w:t>
      </w:r>
    </w:p>
    <w:p w:rsidR="007D00CB" w:rsidRPr="007D00CB" w:rsidRDefault="007D00CB" w:rsidP="007D00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насильник зажимает тебе рот и снимает одежду, не угрожай, не плачь, сохраняй спокойствие, разговаривай с насильником;</w:t>
      </w:r>
    </w:p>
    <w:p w:rsidR="007D00CB" w:rsidRPr="007D00CB" w:rsidRDefault="007D00CB" w:rsidP="007D00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можешь – защищайся любыми способами, если представилась возможность бежать, не собирай вещи, убегай, в чем есть. 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Где преступники поджидают своих жертв?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>В ПОДЪЕЗДЕ!</w:t>
      </w:r>
    </w:p>
    <w:p w:rsidR="007D00CB" w:rsidRPr="007D00CB" w:rsidRDefault="007D00CB" w:rsidP="007D00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Подходя к дому, обрати внимание, не идет ли кто-либо следом. Если кто-то идет –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</w:r>
    </w:p>
    <w:p w:rsidR="007D00CB" w:rsidRPr="007D00CB" w:rsidRDefault="007D00CB" w:rsidP="007D00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 xml:space="preserve">Если в доме есть </w:t>
      </w:r>
      <w:proofErr w:type="spellStart"/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домофон</w:t>
      </w:r>
      <w:proofErr w:type="spellEnd"/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, перед входом в подъезд вызови свою квартиру и попроси родителей встретить;</w:t>
      </w:r>
    </w:p>
    <w:p w:rsidR="007D00CB" w:rsidRPr="007D00CB" w:rsidRDefault="007D00CB" w:rsidP="007D00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дома;</w:t>
      </w:r>
    </w:p>
    <w:p w:rsidR="007D00CB" w:rsidRPr="007D00CB" w:rsidRDefault="007D00CB" w:rsidP="007D00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выходи на лестницу в позднее время. Мусор лучше выносить утром;</w:t>
      </w:r>
    </w:p>
    <w:p w:rsidR="007D00CB" w:rsidRPr="007D00CB" w:rsidRDefault="007D00CB" w:rsidP="007D00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При внезапном нападении оцени ситуацию и по возможности убегай или защищайся любыми способами.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>В ЧУЖОЙ МАШИНЕ!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Чтобы не стать жертвой, оказавшись в чужом автомобиле надо выполнить Правила поведения в автомобиле:</w:t>
      </w:r>
    </w:p>
    <w:p w:rsidR="007D00CB" w:rsidRPr="007D00CB" w:rsidRDefault="007D00CB" w:rsidP="007D0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родителям;</w:t>
      </w:r>
    </w:p>
    <w:p w:rsidR="007D00CB" w:rsidRPr="007D00CB" w:rsidRDefault="007D00CB" w:rsidP="007D0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все, чтобы привлечь к машине других водителей, если перекресток патрулируется, постарайся обратить внимание сотрудника полиции;</w:t>
      </w:r>
    </w:p>
    <w:p w:rsidR="007D00CB" w:rsidRPr="007D00CB" w:rsidRDefault="007D00CB" w:rsidP="007D0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соглашайся на предложение водителя взять попутчиков, а если он настаивает, попроси проехать чуть дальше и выйди из машины;</w:t>
      </w:r>
    </w:p>
    <w:p w:rsidR="007D00CB" w:rsidRPr="007D00CB" w:rsidRDefault="007D00CB" w:rsidP="007D0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садись в машину, если в ней уже сидят пассажиры;</w:t>
      </w:r>
    </w:p>
    <w:p w:rsidR="007D00CB" w:rsidRPr="007D00CB" w:rsidRDefault="007D00CB" w:rsidP="007D0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Идя вдоль дороги, выбирай маршрут так, чтобы идти навстречу транспорту.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>НА УЛИЦЕ!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На улице днем подстерегает множество опасностей.</w:t>
      </w:r>
      <w:r w:rsidR="00A53AF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что надо делать, если к тебе пристает незнакомец: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жди, когда тебя схватят;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можешь, брось что-нибудь в лицо нападающему (например, портфель, мешок с обувью или просто горсть мелочи), чтобы некоторое время привести его в замешательство и отвлечь;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Убегай в сторону, где много людей;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тебе зажимают рот рукой, укуси за руку;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Используй любые подсобные средства: ручку, расческу или ключи (вонзи в лицо, в ногу или в руку нападающего); любой аэрозоль (направь струю в глаза); каблук (сильно топни каблуком по ноге нападающего);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Дерись изо всех сил, не размахивай беспорядочно руками. Надо причинить нападающему максимальную боль;</w:t>
      </w:r>
    </w:p>
    <w:p w:rsidR="007D00CB" w:rsidRPr="007D00CB" w:rsidRDefault="007D00CB" w:rsidP="007D0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Как только он ослабит хватку – убегай.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bCs/>
          <w:color w:val="333333"/>
          <w:sz w:val="21"/>
        </w:rPr>
        <w:t>Правила поведения на улице: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 или к пожилой паре и идти рядом с ними;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В автобусе, маршрутном такси, троллейбусе садись ближе к водителю и выходи в последний момент, не показывая заранее, что следующая остановка твоя;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голосуй на дороге и не отвечай на предложение подвезти или на просьбу показать, как проехать туда-то.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Ни в коем случае не садись в машину, чтобы показать дорогу;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 ходи в отдаленные и безлюдные места;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Иди по улице в темное время в группе, вышедшей из автобуса, маршрутного такси, троллейбуса;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Увидев впереди группу людей или пьяного, лучше перейди на другую сторону улицы или измени маршрут;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автомобиль начинает медленно двигаться рядом, перейди на другую сторону;</w:t>
      </w:r>
    </w:p>
    <w:p w:rsidR="007D00CB" w:rsidRPr="007D00CB" w:rsidRDefault="007D00CB" w:rsidP="007D0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Всегда предупреждай родственников о том, куда идешь, и проси их встретить в вечернее время.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color w:val="333333"/>
          <w:sz w:val="21"/>
          <w:szCs w:val="21"/>
        </w:rPr>
        <w:t>Дома тоже не всегда безопасно!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 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 на первый взгляд людьми, в том числе приятелями, знакомыми и даже родственниками. Половина изнасилований происходит в темной аллее парка или неосвещенном подъезде, а дома у жертвы или в гостях.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Отправляясь в гости, к малознакомому молодому человеку или на вечеринку в большую компанию, необходимо помнить Правила поведения: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В большинстве случаев одно только согласие девушки пойти в бар или ресторан расценивается, как понимание, к чему идет дело и знак согласия на это.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Последующее сопротивление воспринимается просто как игра;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«Нет!»;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С самого начала ясно обозначь границы возможных взаимоотношений. Это главный принцип защиты от изнасилования;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вида, вместе уходить;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</w:t>
      </w:r>
    </w:p>
    <w:p w:rsidR="007D00CB" w:rsidRPr="007D00CB" w:rsidRDefault="007D00CB" w:rsidP="007D00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Держись вместе с близкими друзьями или поближе к хорошим знакомым.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Но согласие грозит не только девочкам-подросткам. Всем следует знать правила поведения в своем доме: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Перед тем как открыть дверь, обязательно посмотри в дверной глазок. Впускай в квартиру только хорошо знакомых людей;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Покидая квартиру, также посмотри в глазок. Если на лестничной площадке есть люди, подожди, пока они не уйдут;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справки;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Если, возвращаясь домой, ту чувствуешь, что тебя преследуют, не заходи в дом, а вернись в многолюдное место, и попроси помощи;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Прежде чем открывать ключом входную дверь, убедись, что поблизости никого нет.</w:t>
      </w:r>
    </w:p>
    <w:p w:rsidR="007D00CB" w:rsidRPr="007D00CB" w:rsidRDefault="007D00CB" w:rsidP="007D00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Нельзя впускать в квартиру незнакомого человека!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b/>
          <w:bCs/>
          <w:color w:val="333333"/>
          <w:sz w:val="21"/>
        </w:rPr>
        <w:t>Это важно родителям!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Уважайте своего ребенка, не делайте сами и не позволяйте другим заставлять ребенка делать что-то против своей воли;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вы знаете, что ребенок соседей подвергается насилию, избиению со стороны родителей, немедленно сообщите об этом в полицию;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ваш ребенок говорит о нездоровом интересе к нему вашего мужа, прислушайтесь к его словам, поговорите с мужем, не оставляйте ребенка один на один с ним, если отношения зашли слишком далеко, расстаньтесь с этим человеком, нет ничего дороже счастья собственного ребенка;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Отец должен поговорить обо всех интересующих сына вопросах относительно половой жизни, объяснить, как предохраняться;</w:t>
      </w:r>
    </w:p>
    <w:p w:rsidR="007D00CB" w:rsidRPr="007D00CB" w:rsidRDefault="007D00CB" w:rsidP="007D00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Мать должна объяснить девочке, как ей вести себя с противоположным полом, о средствах контрацепции;</w:t>
      </w:r>
    </w:p>
    <w:p w:rsidR="007D00CB" w:rsidRDefault="007D00CB" w:rsidP="00645D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00CB">
        <w:rPr>
          <w:rFonts w:ascii="Helvetica" w:eastAsia="Times New Roman" w:hAnsi="Helvetica" w:cs="Helvetica"/>
          <w:color w:val="333333"/>
          <w:sz w:val="21"/>
          <w:szCs w:val="21"/>
        </w:rPr>
        <w:t>Если вы заметили странность в поведении ребенка, поговорите с ним, что его беспокоит</w:t>
      </w:r>
      <w:r w:rsidR="00645D7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sectPr w:rsidR="007D00CB" w:rsidSect="00472A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398"/>
    <w:multiLevelType w:val="multilevel"/>
    <w:tmpl w:val="659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143C"/>
    <w:multiLevelType w:val="multilevel"/>
    <w:tmpl w:val="0640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5BE8"/>
    <w:multiLevelType w:val="multilevel"/>
    <w:tmpl w:val="160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C49"/>
    <w:multiLevelType w:val="multilevel"/>
    <w:tmpl w:val="BEC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678F"/>
    <w:multiLevelType w:val="multilevel"/>
    <w:tmpl w:val="3AC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97E20"/>
    <w:multiLevelType w:val="multilevel"/>
    <w:tmpl w:val="31F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D1171"/>
    <w:multiLevelType w:val="multilevel"/>
    <w:tmpl w:val="79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244C"/>
    <w:multiLevelType w:val="multilevel"/>
    <w:tmpl w:val="7EB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977C1"/>
    <w:multiLevelType w:val="multilevel"/>
    <w:tmpl w:val="F75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769B8"/>
    <w:multiLevelType w:val="multilevel"/>
    <w:tmpl w:val="04D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E7D25"/>
    <w:multiLevelType w:val="multilevel"/>
    <w:tmpl w:val="9E7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C49E0"/>
    <w:multiLevelType w:val="multilevel"/>
    <w:tmpl w:val="99F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0497E"/>
    <w:multiLevelType w:val="multilevel"/>
    <w:tmpl w:val="3C3E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0CB"/>
    <w:rsid w:val="00186D8D"/>
    <w:rsid w:val="003D58DB"/>
    <w:rsid w:val="00472AAE"/>
    <w:rsid w:val="00645D73"/>
    <w:rsid w:val="00671C29"/>
    <w:rsid w:val="007D00CB"/>
    <w:rsid w:val="00805428"/>
    <w:rsid w:val="008E63E5"/>
    <w:rsid w:val="009E30CB"/>
    <w:rsid w:val="00A53AFB"/>
    <w:rsid w:val="00B40911"/>
    <w:rsid w:val="00C55849"/>
    <w:rsid w:val="00C62A52"/>
    <w:rsid w:val="00E8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9"/>
  </w:style>
  <w:style w:type="paragraph" w:styleId="1">
    <w:name w:val="heading 1"/>
    <w:basedOn w:val="a"/>
    <w:next w:val="a"/>
    <w:link w:val="10"/>
    <w:uiPriority w:val="9"/>
    <w:qFormat/>
    <w:rsid w:val="00C6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E30CB"/>
  </w:style>
  <w:style w:type="paragraph" w:customStyle="1" w:styleId="c1">
    <w:name w:val="c1"/>
    <w:basedOn w:val="a"/>
    <w:rsid w:val="009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30CB"/>
  </w:style>
  <w:style w:type="character" w:customStyle="1" w:styleId="c8">
    <w:name w:val="c8"/>
    <w:basedOn w:val="a0"/>
    <w:rsid w:val="009E30CB"/>
  </w:style>
  <w:style w:type="paragraph" w:customStyle="1" w:styleId="c5">
    <w:name w:val="c5"/>
    <w:basedOn w:val="a"/>
    <w:rsid w:val="009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30CB"/>
  </w:style>
  <w:style w:type="character" w:customStyle="1" w:styleId="c6">
    <w:name w:val="c6"/>
    <w:basedOn w:val="a0"/>
    <w:rsid w:val="009E30CB"/>
  </w:style>
  <w:style w:type="paragraph" w:styleId="a3">
    <w:name w:val="Normal (Web)"/>
    <w:basedOn w:val="a"/>
    <w:uiPriority w:val="99"/>
    <w:semiHidden/>
    <w:unhideWhenUsed/>
    <w:rsid w:val="009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0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6D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86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6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</dc:creator>
  <cp:keywords/>
  <dc:description/>
  <cp:lastModifiedBy>РФ</cp:lastModifiedBy>
  <cp:revision>6</cp:revision>
  <cp:lastPrinted>2020-12-10T07:04:00Z</cp:lastPrinted>
  <dcterms:created xsi:type="dcterms:W3CDTF">2020-12-10T04:59:00Z</dcterms:created>
  <dcterms:modified xsi:type="dcterms:W3CDTF">2020-12-10T09:47:00Z</dcterms:modified>
</cp:coreProperties>
</file>